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703C" w14:textId="77777777" w:rsidR="00A17EAE" w:rsidRDefault="00A17EAE" w:rsidP="00A17EAE">
      <w:pPr>
        <w:pStyle w:val="1"/>
        <w:ind w:left="0"/>
      </w:pPr>
      <w:r>
        <w:rPr>
          <w:spacing w:val="-2"/>
        </w:rPr>
        <w:t xml:space="preserve">                            ИНСТРУКЦИЯ№4</w:t>
      </w:r>
    </w:p>
    <w:p w14:paraId="50549832" w14:textId="77777777" w:rsidR="00A17EAE" w:rsidRDefault="00A17EAE" w:rsidP="00A17EAE">
      <w:pPr>
        <w:pStyle w:val="2"/>
        <w:spacing w:before="4" w:line="237" w:lineRule="auto"/>
        <w:ind w:left="1040" w:right="606"/>
      </w:pP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терроризму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персонала и обучающихся</w:t>
      </w:r>
    </w:p>
    <w:p w14:paraId="585F8D4E" w14:textId="77777777" w:rsidR="00A17EAE" w:rsidRDefault="00A17EAE" w:rsidP="00A17EAE">
      <w:pPr>
        <w:pStyle w:val="a3"/>
        <w:spacing w:before="1"/>
        <w:ind w:left="0" w:firstLine="0"/>
        <w:jc w:val="left"/>
        <w:rPr>
          <w:b/>
        </w:rPr>
      </w:pPr>
    </w:p>
    <w:p w14:paraId="64BCCCB0" w14:textId="77777777" w:rsidR="00A17EAE" w:rsidRDefault="00A17EAE" w:rsidP="00A17EAE">
      <w:pPr>
        <w:pStyle w:val="a5"/>
        <w:numPr>
          <w:ilvl w:val="1"/>
          <w:numId w:val="3"/>
        </w:numPr>
        <w:tabs>
          <w:tab w:val="left" w:pos="4864"/>
        </w:tabs>
        <w:spacing w:line="275" w:lineRule="exact"/>
        <w:ind w:left="4864" w:hanging="239"/>
        <w:jc w:val="both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3A057699" w14:textId="77777777" w:rsidR="00A17EAE" w:rsidRDefault="00A17EAE" w:rsidP="00A17EAE">
      <w:pPr>
        <w:pStyle w:val="a3"/>
        <w:ind w:right="500"/>
      </w:pPr>
      <w:r>
        <w:t>Для предупреждения и предотвращения террористических актов в МОУ «Пчевская СОШ им. Садыка Джумабаева» и на ее территории разработана настоящая «Инструкция по противодействию терроризму», требования которой должны строго соблюдать постоянный состав (руководители, педагоги, служащие, рабочие) и учащиеся.</w:t>
      </w:r>
    </w:p>
    <w:p w14:paraId="7EA38C51" w14:textId="77777777" w:rsidR="00A17EAE" w:rsidRDefault="00A17EAE" w:rsidP="00A17EAE">
      <w:pPr>
        <w:pStyle w:val="a3"/>
        <w:spacing w:before="2"/>
        <w:ind w:left="0" w:firstLine="0"/>
        <w:jc w:val="left"/>
      </w:pPr>
    </w:p>
    <w:p w14:paraId="634AFD3B" w14:textId="77777777" w:rsidR="00A17EAE" w:rsidRDefault="00A17EAE" w:rsidP="00A17EAE">
      <w:pPr>
        <w:pStyle w:val="2"/>
        <w:numPr>
          <w:ilvl w:val="1"/>
          <w:numId w:val="3"/>
        </w:numPr>
        <w:tabs>
          <w:tab w:val="left" w:pos="2123"/>
        </w:tabs>
        <w:ind w:left="2123" w:hanging="239"/>
        <w:jc w:val="both"/>
      </w:pPr>
      <w:r>
        <w:rPr>
          <w:spacing w:val="-2"/>
        </w:rPr>
        <w:t>Мероприятия по</w:t>
      </w:r>
      <w:r>
        <w:rPr>
          <w:spacing w:val="4"/>
        </w:rPr>
        <w:t xml:space="preserve"> </w:t>
      </w:r>
      <w:r>
        <w:rPr>
          <w:spacing w:val="-2"/>
        </w:rPr>
        <w:t>предупреждению</w:t>
      </w:r>
      <w:r>
        <w:rPr>
          <w:spacing w:val="3"/>
        </w:rPr>
        <w:t xml:space="preserve"> </w:t>
      </w:r>
      <w:r>
        <w:rPr>
          <w:spacing w:val="-2"/>
        </w:rPr>
        <w:t>террористических</w:t>
      </w:r>
      <w:r>
        <w:rPr>
          <w:spacing w:val="-1"/>
        </w:rPr>
        <w:t xml:space="preserve"> </w:t>
      </w:r>
      <w:r>
        <w:rPr>
          <w:spacing w:val="-2"/>
        </w:rPr>
        <w:t>актов</w:t>
      </w:r>
    </w:p>
    <w:p w14:paraId="4EE1995F" w14:textId="77777777" w:rsidR="00A17EAE" w:rsidRPr="007F2133" w:rsidRDefault="00A17EAE" w:rsidP="00A17EAE">
      <w:pPr>
        <w:pStyle w:val="a5"/>
        <w:numPr>
          <w:ilvl w:val="0"/>
          <w:numId w:val="2"/>
        </w:numPr>
        <w:tabs>
          <w:tab w:val="left" w:pos="1321"/>
        </w:tabs>
        <w:ind w:right="495" w:firstLine="710"/>
        <w:jc w:val="both"/>
        <w:rPr>
          <w:sz w:val="24"/>
        </w:rPr>
      </w:pPr>
      <w:r>
        <w:rPr>
          <w:sz w:val="24"/>
        </w:rPr>
        <w:t>Руководящему составу образовательного учреждения и всем педагогам (учителям, преподавателям, воспитателям) знать самим и доводить до сведения учащихся в части, их касающейся, требования руководящих документов по предупреждению и борьбе с терроризмом, таких, как ФЗ «О противодействии терроризму», ФЗ «О противодействии экстремистской деятельности»</w:t>
      </w:r>
      <w:r w:rsidRPr="007F2133">
        <w:rPr>
          <w:spacing w:val="-2"/>
          <w:sz w:val="24"/>
        </w:rPr>
        <w:t>:</w:t>
      </w:r>
    </w:p>
    <w:p w14:paraId="3FC5C2A7" w14:textId="77777777" w:rsidR="00A17EAE" w:rsidRDefault="00A17EAE" w:rsidP="00A17EAE">
      <w:pPr>
        <w:pStyle w:val="a5"/>
        <w:numPr>
          <w:ilvl w:val="1"/>
          <w:numId w:val="2"/>
        </w:numPr>
        <w:tabs>
          <w:tab w:val="left" w:pos="1086"/>
        </w:tabs>
        <w:spacing w:before="3" w:line="237" w:lineRule="auto"/>
        <w:ind w:right="497" w:firstLine="710"/>
        <w:rPr>
          <w:sz w:val="24"/>
        </w:rPr>
      </w:pPr>
      <w:r>
        <w:rPr>
          <w:sz w:val="24"/>
        </w:rPr>
        <w:t>включать в годовые и месячные планы воспитательной работы проведение таких мероприятий, как встречи учащихся, педагогов и всех сотрудников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(ФСБ,</w:t>
      </w:r>
      <w:r>
        <w:rPr>
          <w:spacing w:val="40"/>
          <w:sz w:val="24"/>
        </w:rPr>
        <w:t xml:space="preserve"> </w:t>
      </w:r>
      <w:r>
        <w:rPr>
          <w:sz w:val="24"/>
        </w:rPr>
        <w:t>МВД,</w:t>
      </w:r>
      <w:r>
        <w:rPr>
          <w:spacing w:val="40"/>
          <w:sz w:val="24"/>
        </w:rPr>
        <w:t xml:space="preserve"> </w:t>
      </w:r>
      <w:r>
        <w:rPr>
          <w:sz w:val="24"/>
        </w:rPr>
        <w:t>прокуратуры),</w:t>
      </w:r>
    </w:p>
    <w:p w14:paraId="20C96526" w14:textId="77777777" w:rsidR="00A17EAE" w:rsidRDefault="00A17EAE" w:rsidP="00A17EAE">
      <w:pPr>
        <w:pStyle w:val="a3"/>
        <w:spacing w:before="66" w:line="242" w:lineRule="auto"/>
        <w:ind w:right="498" w:firstLine="0"/>
      </w:pPr>
      <w:r>
        <w:t>вечера, диспуты и беседы на темы: «Сущность патриотизма и его проявление в наше время»,</w:t>
      </w:r>
      <w:r>
        <w:rPr>
          <w:spacing w:val="38"/>
        </w:rPr>
        <w:t xml:space="preserve"> </w:t>
      </w:r>
      <w:r>
        <w:t>«Дисциплинированность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бдительность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выражается</w:t>
      </w:r>
      <w:r>
        <w:rPr>
          <w:spacing w:val="36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взаимосвязь?»,</w:t>
      </w:r>
    </w:p>
    <w:p w14:paraId="693A2C88" w14:textId="77777777" w:rsidR="00A17EAE" w:rsidRDefault="00A17EAE" w:rsidP="00A17EAE">
      <w:pPr>
        <w:pStyle w:val="a3"/>
        <w:ind w:right="495" w:firstLine="0"/>
      </w:pPr>
      <w:r>
        <w:t>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др.;</w:t>
      </w:r>
    </w:p>
    <w:p w14:paraId="77CB536A" w14:textId="77777777" w:rsidR="00A17EAE" w:rsidRDefault="00A17EAE" w:rsidP="00A17EAE">
      <w:pPr>
        <w:pStyle w:val="a5"/>
        <w:numPr>
          <w:ilvl w:val="1"/>
          <w:numId w:val="2"/>
        </w:numPr>
        <w:tabs>
          <w:tab w:val="left" w:pos="1168"/>
        </w:tabs>
        <w:ind w:right="495" w:firstLine="710"/>
        <w:rPr>
          <w:sz w:val="24"/>
        </w:rPr>
      </w:pPr>
      <w:r>
        <w:rPr>
          <w:sz w:val="24"/>
        </w:rPr>
        <w:t>ежегодно планировать занятия по вопросам противодействия терроризму с сотрудниками образовательного учреждения в системе обучения по ГО и ЧС, а также в рамках курса ОБЗР.</w:t>
      </w:r>
    </w:p>
    <w:p w14:paraId="4E4C0CEE" w14:textId="77777777" w:rsidR="00A17EAE" w:rsidRDefault="00A17EAE" w:rsidP="00A17EAE">
      <w:pPr>
        <w:pStyle w:val="a5"/>
        <w:numPr>
          <w:ilvl w:val="1"/>
          <w:numId w:val="2"/>
        </w:numPr>
        <w:tabs>
          <w:tab w:val="left" w:pos="1187"/>
        </w:tabs>
        <w:spacing w:line="242" w:lineRule="auto"/>
        <w:ind w:right="499" w:firstLine="710"/>
        <w:rPr>
          <w:sz w:val="24"/>
        </w:rPr>
      </w:pPr>
      <w:r>
        <w:rPr>
          <w:sz w:val="24"/>
        </w:rPr>
        <w:t>контролировать организацию и проведение таких мероприятий классными руководителями и другими педагогами.</w:t>
      </w:r>
    </w:p>
    <w:p w14:paraId="5698F760" w14:textId="77777777" w:rsidR="00A17EAE" w:rsidRDefault="00A17EAE" w:rsidP="00A17EAE">
      <w:pPr>
        <w:pStyle w:val="a5"/>
        <w:numPr>
          <w:ilvl w:val="0"/>
          <w:numId w:val="2"/>
        </w:numPr>
        <w:tabs>
          <w:tab w:val="left" w:pos="1302"/>
        </w:tabs>
        <w:ind w:right="493" w:firstLine="710"/>
        <w:jc w:val="both"/>
        <w:rPr>
          <w:sz w:val="24"/>
        </w:rPr>
      </w:pPr>
      <w:r>
        <w:rPr>
          <w:sz w:val="24"/>
        </w:rPr>
        <w:t>Классным руководителям и всем педагогам предупреждать, выявлять и решительно пресекать факты недисциплинированного поведения отдельных учащихся,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учащихся.</w:t>
      </w:r>
    </w:p>
    <w:p w14:paraId="455713D0" w14:textId="77777777" w:rsidR="00A17EAE" w:rsidRDefault="00A17EAE" w:rsidP="00A17EAE">
      <w:pPr>
        <w:pStyle w:val="2"/>
        <w:numPr>
          <w:ilvl w:val="1"/>
          <w:numId w:val="3"/>
        </w:numPr>
        <w:tabs>
          <w:tab w:val="left" w:pos="1695"/>
        </w:tabs>
        <w:spacing w:before="270"/>
        <w:ind w:left="1695" w:hanging="243"/>
        <w:jc w:val="both"/>
      </w:pPr>
      <w:r>
        <w:rPr>
          <w:spacing w:val="-2"/>
        </w:rPr>
        <w:t>Практические</w:t>
      </w:r>
      <w:r>
        <w:rPr>
          <w:spacing w:val="2"/>
        </w:rPr>
        <w:t xml:space="preserve"> </w:t>
      </w:r>
      <w:r>
        <w:rPr>
          <w:spacing w:val="-2"/>
        </w:rPr>
        <w:t>мероприятия по предотвращению</w:t>
      </w:r>
      <w:r>
        <w:rPr>
          <w:spacing w:val="2"/>
        </w:rPr>
        <w:t xml:space="preserve"> </w:t>
      </w:r>
      <w:r>
        <w:rPr>
          <w:spacing w:val="-2"/>
        </w:rPr>
        <w:t>актов</w:t>
      </w:r>
      <w:r>
        <w:rPr>
          <w:spacing w:val="3"/>
        </w:rPr>
        <w:t xml:space="preserve"> </w:t>
      </w:r>
      <w:r>
        <w:rPr>
          <w:spacing w:val="-2"/>
        </w:rPr>
        <w:t>терроризма</w:t>
      </w:r>
    </w:p>
    <w:p w14:paraId="389FE8A8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263"/>
        </w:tabs>
        <w:ind w:right="499" w:firstLine="710"/>
        <w:jc w:val="both"/>
        <w:rPr>
          <w:sz w:val="24"/>
        </w:rPr>
      </w:pPr>
      <w:r>
        <w:rPr>
          <w:sz w:val="24"/>
        </w:rPr>
        <w:t>Завхозу школы Бахваловой И. Н. содержать в порядке чердачные, подвальные и подсобные помещения и запасные выходы из здания образовательного учреждения, которые должны быть закрыты и опечатаны. Опечатанными должны быть также пожарные краны,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огнетушители и электрощиты. Ежедневно осуществлять контроль за состоянием этих объектов. Следить за освещением территории образовательного учреждения в темное время.</w:t>
      </w:r>
    </w:p>
    <w:p w14:paraId="69AD438E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182"/>
        </w:tabs>
        <w:ind w:right="495" w:firstLine="710"/>
        <w:jc w:val="both"/>
        <w:rPr>
          <w:sz w:val="24"/>
        </w:rPr>
      </w:pPr>
      <w:r>
        <w:rPr>
          <w:sz w:val="24"/>
        </w:rPr>
        <w:t>Дежурному администратору не реже одного раза в течение дежурства проверять состояние учебных помещений (классов, кабинетов, мастерских, актового зала). Контролировать выдачу ключей от учебных помещений педагогам и сдачу ключей после окончания занятий, наведение порядка в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 Осуществлять контроль за работой дежурного классного руководителя.</w:t>
      </w:r>
    </w:p>
    <w:p w14:paraId="37058636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191"/>
        </w:tabs>
        <w:ind w:right="492" w:firstLine="710"/>
        <w:jc w:val="both"/>
        <w:rPr>
          <w:sz w:val="24"/>
        </w:rPr>
      </w:pPr>
      <w:r>
        <w:rPr>
          <w:sz w:val="24"/>
        </w:rPr>
        <w:t xml:space="preserve">Постоянному составу образовательного учреждения прибывать на свои рабочие места за 10-15 минут до начала занятий, с целью проверки их состояния на </w:t>
      </w:r>
      <w:r>
        <w:rPr>
          <w:sz w:val="24"/>
        </w:rPr>
        <w:lastRenderedPageBreak/>
        <w:t>предмет отсутствия посторонних и подозрительных предметов и для подготовки их к занятиям.</w:t>
      </w:r>
    </w:p>
    <w:p w14:paraId="69FAA779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206"/>
        </w:tabs>
        <w:ind w:right="493" w:firstLine="710"/>
        <w:jc w:val="both"/>
        <w:rPr>
          <w:sz w:val="24"/>
        </w:rPr>
      </w:pPr>
      <w:r>
        <w:rPr>
          <w:sz w:val="24"/>
        </w:rPr>
        <w:t>Учащимся прибывать в образовательное учреждение заблаговременно с целью своевременной подготовки к началу занятий. При входе в образовательное учреждение предъявлять учащимся дежурного класса дневники (по просьбе) и сменную обувь.</w:t>
      </w:r>
    </w:p>
    <w:p w14:paraId="4FF7AF56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225"/>
        </w:tabs>
        <w:ind w:right="493" w:firstLine="710"/>
        <w:jc w:val="both"/>
        <w:rPr>
          <w:sz w:val="24"/>
        </w:rPr>
      </w:pPr>
      <w:r>
        <w:rPr>
          <w:sz w:val="24"/>
        </w:rPr>
        <w:t>Классному руководителю и учащимся дежурного класса своевременно, за 20 минут, прибыть на свои рабочие места (посты) и готовить их к работе (знакомиться с Положением о дежурном классе, выявлять посторонние и подозрительные предметы и докладывать о результатах Дежурному администратору).</w:t>
      </w:r>
    </w:p>
    <w:p w14:paraId="6C0E6309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191"/>
        </w:tabs>
        <w:ind w:right="492" w:firstLine="710"/>
        <w:jc w:val="both"/>
        <w:rPr>
          <w:sz w:val="24"/>
        </w:rPr>
      </w:pPr>
      <w:r>
        <w:rPr>
          <w:sz w:val="24"/>
        </w:rPr>
        <w:t>Заместителю директора по  безопасности ежегодно планировать и проводить командно-штабные учения с руководящим составом образовательного учреждения,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ГО 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руководителями, а также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его </w:t>
      </w:r>
      <w:r>
        <w:rPr>
          <w:spacing w:val="-2"/>
          <w:sz w:val="24"/>
        </w:rPr>
        <w:t>территории.</w:t>
      </w:r>
    </w:p>
    <w:p w14:paraId="7EFA4694" w14:textId="77777777" w:rsidR="00A17EAE" w:rsidRDefault="00A17EAE" w:rsidP="00A17EAE">
      <w:pPr>
        <w:pStyle w:val="a3"/>
        <w:ind w:right="498"/>
      </w:pPr>
      <w:r>
        <w:t>Готовить и представлять директору</w:t>
      </w:r>
      <w:r>
        <w:rPr>
          <w:spacing w:val="-7"/>
        </w:rPr>
        <w:t xml:space="preserve"> </w:t>
      </w:r>
      <w:r>
        <w:t>– руководителю</w:t>
      </w:r>
      <w:r>
        <w:rPr>
          <w:spacing w:val="40"/>
        </w:rPr>
        <w:t xml:space="preserve"> </w:t>
      </w:r>
      <w:r>
        <w:t>образовательного учреждения предложения по приобретению средств индивидуальной защиты (СИЗ), приборов химической и радиационной защиты,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учащихся и сотрудников.</w:t>
      </w:r>
    </w:p>
    <w:p w14:paraId="627294C6" w14:textId="77777777" w:rsidR="00A17EAE" w:rsidRDefault="00A17EAE" w:rsidP="00A17EAE">
      <w:pPr>
        <w:pStyle w:val="a3"/>
        <w:ind w:right="498"/>
      </w:pPr>
    </w:p>
    <w:p w14:paraId="60C25741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172"/>
        </w:tabs>
        <w:spacing w:before="66"/>
        <w:ind w:left="0" w:firstLine="1174"/>
        <w:jc w:val="both"/>
        <w:rPr>
          <w:sz w:val="24"/>
        </w:rPr>
      </w:pPr>
      <w:r>
        <w:rPr>
          <w:spacing w:val="-2"/>
          <w:sz w:val="24"/>
        </w:rPr>
        <w:t>Классному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дежурного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класса:</w:t>
      </w:r>
    </w:p>
    <w:p w14:paraId="1A9A44F6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63"/>
        </w:tabs>
        <w:spacing w:before="5" w:line="237" w:lineRule="auto"/>
        <w:ind w:right="493" w:firstLine="710"/>
        <w:rPr>
          <w:sz w:val="24"/>
        </w:rPr>
      </w:pPr>
      <w:r>
        <w:rPr>
          <w:sz w:val="24"/>
        </w:rPr>
        <w:t>инструктировать учащихся дежурного класса накануне дежурства во время проведения классного часа;</w:t>
      </w:r>
    </w:p>
    <w:p w14:paraId="2B545DDF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225"/>
        </w:tabs>
        <w:spacing w:before="3"/>
        <w:ind w:right="501" w:firstLine="710"/>
        <w:rPr>
          <w:sz w:val="24"/>
        </w:rPr>
      </w:pPr>
      <w:r>
        <w:rPr>
          <w:sz w:val="24"/>
        </w:rPr>
        <w:t>не пропускать в помещения образовательного учреждения учащихся и сотрудников с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кладью</w:t>
      </w:r>
      <w:r>
        <w:rPr>
          <w:spacing w:val="-4"/>
          <w:sz w:val="24"/>
        </w:rPr>
        <w:t xml:space="preserve"> </w:t>
      </w:r>
      <w:r>
        <w:rPr>
          <w:sz w:val="24"/>
        </w:rPr>
        <w:t>(тяжелые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сумки, ящики, 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т.д.);</w:t>
      </w:r>
    </w:p>
    <w:p w14:paraId="5EA1F8F2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05"/>
        </w:tabs>
        <w:ind w:right="498" w:firstLine="710"/>
        <w:rPr>
          <w:sz w:val="24"/>
        </w:rPr>
      </w:pPr>
      <w:r>
        <w:rPr>
          <w:sz w:val="24"/>
        </w:rPr>
        <w:t>составлять списки сотрудников и 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несвоевременно прибывающих на работу и на занятия, и представлять их заместителю директора образовательного учреждения по учебной 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принятия соответствующих мер;</w:t>
      </w:r>
    </w:p>
    <w:p w14:paraId="06D839F4" w14:textId="77777777" w:rsidR="00A17EAE" w:rsidRDefault="00A17EAE" w:rsidP="00A17EAE">
      <w:pPr>
        <w:pStyle w:val="a5"/>
        <w:numPr>
          <w:ilvl w:val="0"/>
          <w:numId w:val="1"/>
        </w:numPr>
        <w:tabs>
          <w:tab w:val="left" w:pos="1172"/>
        </w:tabs>
        <w:spacing w:line="275" w:lineRule="exact"/>
        <w:ind w:left="1172" w:hanging="243"/>
        <w:jc w:val="both"/>
        <w:rPr>
          <w:sz w:val="24"/>
        </w:rPr>
      </w:pPr>
      <w:r>
        <w:rPr>
          <w:spacing w:val="-2"/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вахтёру:</w:t>
      </w:r>
    </w:p>
    <w:p w14:paraId="3033F78B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92"/>
        </w:tabs>
        <w:spacing w:line="242" w:lineRule="auto"/>
        <w:ind w:right="495" w:firstLine="710"/>
        <w:rPr>
          <w:sz w:val="24"/>
        </w:rPr>
      </w:pPr>
      <w:r>
        <w:rPr>
          <w:sz w:val="24"/>
        </w:rPr>
        <w:t xml:space="preserve">пропускать в здание образовательного учреждения только сотрудников и </w:t>
      </w:r>
      <w:r>
        <w:rPr>
          <w:spacing w:val="-2"/>
          <w:sz w:val="24"/>
        </w:rPr>
        <w:t>учащихся;</w:t>
      </w:r>
    </w:p>
    <w:p w14:paraId="54AC6849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58"/>
        </w:tabs>
        <w:ind w:right="495" w:firstLine="710"/>
        <w:rPr>
          <w:sz w:val="24"/>
        </w:rPr>
      </w:pPr>
      <w:r>
        <w:rPr>
          <w:sz w:val="24"/>
        </w:rPr>
        <w:t xml:space="preserve">пропуск в здание образовательного учреждения родителей и родственников учащихся, а также прочих посетителей осуществлять только по предварительному согласованию с руководством образовательного учреждения с записью их в Журнал </w:t>
      </w:r>
      <w:r>
        <w:rPr>
          <w:spacing w:val="-2"/>
          <w:sz w:val="24"/>
        </w:rPr>
        <w:t>посетителей;</w:t>
      </w:r>
    </w:p>
    <w:p w14:paraId="75299BB9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29"/>
        </w:tabs>
        <w:ind w:right="494" w:firstLine="710"/>
        <w:rPr>
          <w:sz w:val="24"/>
        </w:rPr>
      </w:pPr>
      <w:r>
        <w:rPr>
          <w:sz w:val="24"/>
        </w:rPr>
        <w:t>при пропуске на территорию образовательного учреждения автотранспортных средств, проверять соответствующие документы и характер ввозимых грузов и отмечать данный факт въезда и выезда в Журнале учета автотранспорта;</w:t>
      </w:r>
    </w:p>
    <w:p w14:paraId="5847F4ED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00"/>
        </w:tabs>
        <w:ind w:right="500" w:firstLine="710"/>
        <w:rPr>
          <w:sz w:val="24"/>
        </w:rPr>
      </w:pPr>
      <w:r>
        <w:rPr>
          <w:sz w:val="24"/>
        </w:rPr>
        <w:t>особое внимание уделять проверке документов и цели прибытия лиц из других организаций, посещающих образовательное учреждение по служебным делам, делать соответствующие записи в Журнале посетителей;</w:t>
      </w:r>
    </w:p>
    <w:p w14:paraId="5B8C1784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58"/>
        </w:tabs>
        <w:ind w:right="499" w:firstLine="710"/>
        <w:rPr>
          <w:sz w:val="24"/>
        </w:rPr>
      </w:pPr>
      <w:r>
        <w:rPr>
          <w:sz w:val="24"/>
        </w:rPr>
        <w:t>держать входные двери здания свободными для входа и выхода во время массового (общего) прибытия сотрудников и учащихся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по сигналу прибывшего;</w:t>
      </w:r>
    </w:p>
    <w:p w14:paraId="286F009E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92"/>
        </w:tabs>
        <w:ind w:right="497" w:firstLine="710"/>
        <w:rPr>
          <w:sz w:val="24"/>
        </w:rPr>
      </w:pPr>
      <w:r>
        <w:rPr>
          <w:sz w:val="24"/>
        </w:rPr>
        <w:lastRenderedPageBreak/>
        <w:t xml:space="preserve">после окончания рабочего дня выдавать арендаторам ключи от учебных кабинетов и принимать их, делая соответствующую запись в Журнале выдачи и приема </w:t>
      </w:r>
      <w:r>
        <w:rPr>
          <w:spacing w:val="-2"/>
          <w:sz w:val="24"/>
        </w:rPr>
        <w:t>ключей;</w:t>
      </w:r>
    </w:p>
    <w:p w14:paraId="457762D3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206"/>
        </w:tabs>
        <w:ind w:right="492" w:firstLine="768"/>
        <w:rPr>
          <w:sz w:val="24"/>
        </w:rPr>
      </w:pPr>
      <w:r>
        <w:rPr>
          <w:sz w:val="24"/>
        </w:rPr>
        <w:t xml:space="preserve">после окончания рабочего дня регулярно обходить и проверять внутренние помещения образовательного учреждения и каждые два часа обходить территорию образовательного учреждения, обращая внимание на посторонние и подозрительные </w:t>
      </w:r>
      <w:r>
        <w:rPr>
          <w:spacing w:val="-2"/>
          <w:sz w:val="24"/>
        </w:rPr>
        <w:t>предметы;</w:t>
      </w:r>
    </w:p>
    <w:p w14:paraId="1016FFB0" w14:textId="77777777" w:rsidR="00A17EAE" w:rsidRDefault="00A17EAE" w:rsidP="00A17EAE">
      <w:pPr>
        <w:pStyle w:val="a5"/>
        <w:numPr>
          <w:ilvl w:val="1"/>
          <w:numId w:val="1"/>
        </w:numPr>
        <w:tabs>
          <w:tab w:val="left" w:pos="1177"/>
        </w:tabs>
        <w:ind w:right="494" w:firstLine="710"/>
        <w:rPr>
          <w:sz w:val="24"/>
        </w:rPr>
      </w:pPr>
      <w:r>
        <w:rPr>
          <w:sz w:val="24"/>
        </w:rPr>
        <w:t xml:space="preserve">обо всех обнаруженных нарушениях немедленно докладывать руководству образовательного учреждения и своим непосредственным начальникам в охранном </w:t>
      </w:r>
      <w:r>
        <w:rPr>
          <w:spacing w:val="-2"/>
          <w:sz w:val="24"/>
        </w:rPr>
        <w:t>предприятии.</w:t>
      </w:r>
    </w:p>
    <w:p w14:paraId="5F1634D1" w14:textId="5D5BBDE8" w:rsidR="005F10BF" w:rsidRDefault="00A17EAE" w:rsidP="00A17EAE">
      <w:r>
        <w:rPr>
          <w:sz w:val="24"/>
        </w:rPr>
        <w:t>Каждый сотрудник и учащийся образовательного учреждения обязан при обнаружении недостатков и нарушений, касающихся обеспечения безопасности в образовательном учреждении, незамедлительно сообщить об этом руководству образовательного учреждения.</w:t>
      </w:r>
    </w:p>
    <w:sectPr w:rsidR="005F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6A6"/>
    <w:multiLevelType w:val="hybridMultilevel"/>
    <w:tmpl w:val="20FA7F30"/>
    <w:lvl w:ilvl="0" w:tplc="5628CAAC">
      <w:start w:val="1"/>
      <w:numFmt w:val="decimal"/>
      <w:lvlText w:val="%1.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48A206E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D1A770E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3" w:tplc="C93A2C16">
      <w:numFmt w:val="bullet"/>
      <w:lvlText w:val="•"/>
      <w:lvlJc w:val="left"/>
      <w:pPr>
        <w:ind w:left="3178" w:hanging="236"/>
      </w:pPr>
      <w:rPr>
        <w:rFonts w:hint="default"/>
        <w:lang w:val="ru-RU" w:eastAsia="en-US" w:bidi="ar-SA"/>
      </w:rPr>
    </w:lvl>
    <w:lvl w:ilvl="4" w:tplc="D3EC82E6">
      <w:numFmt w:val="bullet"/>
      <w:lvlText w:val="•"/>
      <w:lvlJc w:val="left"/>
      <w:pPr>
        <w:ind w:left="4164" w:hanging="236"/>
      </w:pPr>
      <w:rPr>
        <w:rFonts w:hint="default"/>
        <w:lang w:val="ru-RU" w:eastAsia="en-US" w:bidi="ar-SA"/>
      </w:rPr>
    </w:lvl>
    <w:lvl w:ilvl="5" w:tplc="31168906">
      <w:numFmt w:val="bullet"/>
      <w:lvlText w:val="•"/>
      <w:lvlJc w:val="left"/>
      <w:pPr>
        <w:ind w:left="5150" w:hanging="236"/>
      </w:pPr>
      <w:rPr>
        <w:rFonts w:hint="default"/>
        <w:lang w:val="ru-RU" w:eastAsia="en-US" w:bidi="ar-SA"/>
      </w:rPr>
    </w:lvl>
    <w:lvl w:ilvl="6" w:tplc="3BC8C006">
      <w:numFmt w:val="bullet"/>
      <w:lvlText w:val="•"/>
      <w:lvlJc w:val="left"/>
      <w:pPr>
        <w:ind w:left="6136" w:hanging="236"/>
      </w:pPr>
      <w:rPr>
        <w:rFonts w:hint="default"/>
        <w:lang w:val="ru-RU" w:eastAsia="en-US" w:bidi="ar-SA"/>
      </w:rPr>
    </w:lvl>
    <w:lvl w:ilvl="7" w:tplc="3572A0F6">
      <w:numFmt w:val="bullet"/>
      <w:lvlText w:val="•"/>
      <w:lvlJc w:val="left"/>
      <w:pPr>
        <w:ind w:left="7122" w:hanging="236"/>
      </w:pPr>
      <w:rPr>
        <w:rFonts w:hint="default"/>
        <w:lang w:val="ru-RU" w:eastAsia="en-US" w:bidi="ar-SA"/>
      </w:rPr>
    </w:lvl>
    <w:lvl w:ilvl="8" w:tplc="9C70F36A">
      <w:numFmt w:val="bullet"/>
      <w:lvlText w:val="•"/>
      <w:lvlJc w:val="left"/>
      <w:pPr>
        <w:ind w:left="8108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5FFB605B"/>
    <w:multiLevelType w:val="hybridMultilevel"/>
    <w:tmpl w:val="C1E8884C"/>
    <w:lvl w:ilvl="0" w:tplc="722A39D4">
      <w:start w:val="1"/>
      <w:numFmt w:val="decimal"/>
      <w:lvlText w:val="%1."/>
      <w:lvlJc w:val="left"/>
      <w:pPr>
        <w:ind w:left="2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FEFD12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A923BEA">
      <w:numFmt w:val="bullet"/>
      <w:lvlText w:val="•"/>
      <w:lvlJc w:val="left"/>
      <w:pPr>
        <w:ind w:left="2192" w:hanging="159"/>
      </w:pPr>
      <w:rPr>
        <w:rFonts w:hint="default"/>
        <w:lang w:val="ru-RU" w:eastAsia="en-US" w:bidi="ar-SA"/>
      </w:rPr>
    </w:lvl>
    <w:lvl w:ilvl="3" w:tplc="13E2430E">
      <w:numFmt w:val="bullet"/>
      <w:lvlText w:val="•"/>
      <w:lvlJc w:val="left"/>
      <w:pPr>
        <w:ind w:left="3178" w:hanging="159"/>
      </w:pPr>
      <w:rPr>
        <w:rFonts w:hint="default"/>
        <w:lang w:val="ru-RU" w:eastAsia="en-US" w:bidi="ar-SA"/>
      </w:rPr>
    </w:lvl>
    <w:lvl w:ilvl="4" w:tplc="CC848ECA">
      <w:numFmt w:val="bullet"/>
      <w:lvlText w:val="•"/>
      <w:lvlJc w:val="left"/>
      <w:pPr>
        <w:ind w:left="4164" w:hanging="159"/>
      </w:pPr>
      <w:rPr>
        <w:rFonts w:hint="default"/>
        <w:lang w:val="ru-RU" w:eastAsia="en-US" w:bidi="ar-SA"/>
      </w:rPr>
    </w:lvl>
    <w:lvl w:ilvl="5" w:tplc="41B8C270">
      <w:numFmt w:val="bullet"/>
      <w:lvlText w:val="•"/>
      <w:lvlJc w:val="left"/>
      <w:pPr>
        <w:ind w:left="5150" w:hanging="159"/>
      </w:pPr>
      <w:rPr>
        <w:rFonts w:hint="default"/>
        <w:lang w:val="ru-RU" w:eastAsia="en-US" w:bidi="ar-SA"/>
      </w:rPr>
    </w:lvl>
    <w:lvl w:ilvl="6" w:tplc="E146E00E">
      <w:numFmt w:val="bullet"/>
      <w:lvlText w:val="•"/>
      <w:lvlJc w:val="left"/>
      <w:pPr>
        <w:ind w:left="6136" w:hanging="159"/>
      </w:pPr>
      <w:rPr>
        <w:rFonts w:hint="default"/>
        <w:lang w:val="ru-RU" w:eastAsia="en-US" w:bidi="ar-SA"/>
      </w:rPr>
    </w:lvl>
    <w:lvl w:ilvl="7" w:tplc="239EBA04">
      <w:numFmt w:val="bullet"/>
      <w:lvlText w:val="•"/>
      <w:lvlJc w:val="left"/>
      <w:pPr>
        <w:ind w:left="7122" w:hanging="159"/>
      </w:pPr>
      <w:rPr>
        <w:rFonts w:hint="default"/>
        <w:lang w:val="ru-RU" w:eastAsia="en-US" w:bidi="ar-SA"/>
      </w:rPr>
    </w:lvl>
    <w:lvl w:ilvl="8" w:tplc="A648B9C8">
      <w:numFmt w:val="bullet"/>
      <w:lvlText w:val="•"/>
      <w:lvlJc w:val="left"/>
      <w:pPr>
        <w:ind w:left="8108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615F4871"/>
    <w:multiLevelType w:val="hybridMultilevel"/>
    <w:tmpl w:val="B11E7060"/>
    <w:lvl w:ilvl="0" w:tplc="88BAA928">
      <w:start w:val="1"/>
      <w:numFmt w:val="decimal"/>
      <w:lvlText w:val="%1."/>
      <w:lvlJc w:val="left"/>
      <w:pPr>
        <w:ind w:left="2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1AA8B2">
      <w:start w:val="1"/>
      <w:numFmt w:val="decimal"/>
      <w:lvlText w:val="%2."/>
      <w:lvlJc w:val="left"/>
      <w:pPr>
        <w:ind w:left="48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8BE830C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3" w:tplc="E9ECBBA8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4" w:tplc="96BAEC22">
      <w:numFmt w:val="bullet"/>
      <w:lvlText w:val="•"/>
      <w:lvlJc w:val="left"/>
      <w:pPr>
        <w:ind w:left="6600" w:hanging="240"/>
      </w:pPr>
      <w:rPr>
        <w:rFonts w:hint="default"/>
        <w:lang w:val="ru-RU" w:eastAsia="en-US" w:bidi="ar-SA"/>
      </w:rPr>
    </w:lvl>
    <w:lvl w:ilvl="5" w:tplc="749E7340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6" w:tplc="FEE41CFA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7" w:tplc="FA3A0B9E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FC96C0C4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0"/>
    <w:rsid w:val="005F10BF"/>
    <w:rsid w:val="00A17EAE"/>
    <w:rsid w:val="00F465F0"/>
    <w:rsid w:val="00F5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7D4F"/>
  <w15:chartTrackingRefBased/>
  <w15:docId w15:val="{54A3D087-1D24-4F15-81D2-1310745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7EAE"/>
    <w:pPr>
      <w:ind w:left="1556" w:right="11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17EAE"/>
    <w:pPr>
      <w:spacing w:line="275" w:lineRule="exact"/>
      <w:ind w:left="155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A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17EA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A17EAE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7E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A17EAE"/>
    <w:pPr>
      <w:ind w:left="219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Серов</dc:creator>
  <cp:keywords/>
  <dc:description/>
  <cp:lastModifiedBy>Евгений Серов</cp:lastModifiedBy>
  <cp:revision>3</cp:revision>
  <dcterms:created xsi:type="dcterms:W3CDTF">2024-11-18T08:08:00Z</dcterms:created>
  <dcterms:modified xsi:type="dcterms:W3CDTF">2024-11-18T08:09:00Z</dcterms:modified>
</cp:coreProperties>
</file>